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9EC6E4E" w:rsidR="00746C07" w:rsidRPr="00746C07" w:rsidRDefault="008F624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Background Checks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5268279D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AA377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A3773">
        <w:rPr>
          <w:rFonts w:ascii="Arial" w:hAnsi="Arial" w:cs="Arial"/>
          <w:b/>
          <w:bCs/>
          <w:u w:val="single"/>
        </w:rPr>
        <w:t>Purpose</w:t>
      </w:r>
      <w:bookmarkStart w:id="0" w:name="_GoBack"/>
      <w:bookmarkEnd w:id="0"/>
    </w:p>
    <w:p w14:paraId="727A8FE2" w14:textId="24AB4A36" w:rsidR="00746C07" w:rsidRDefault="0094567E" w:rsidP="00FD4D54">
      <w:pPr>
        <w:spacing w:after="240"/>
        <w:jc w:val="both"/>
        <w:rPr>
          <w:rFonts w:ascii="Arial" w:hAnsi="Arial" w:cs="Arial"/>
        </w:rPr>
      </w:pPr>
      <w:bookmarkStart w:id="1" w:name="_Hlk38557563"/>
      <w:r>
        <w:rPr>
          <w:rFonts w:ascii="Arial" w:hAnsi="Arial" w:cs="Arial"/>
        </w:rPr>
        <w:t>Develop</w:t>
      </w:r>
      <w:r w:rsidR="002E306B" w:rsidRPr="00AA3773">
        <w:rPr>
          <w:rFonts w:ascii="Arial" w:hAnsi="Arial" w:cs="Arial"/>
        </w:rPr>
        <w:t xml:space="preserve"> a </w:t>
      </w:r>
      <w:r w:rsidR="008F624A" w:rsidRPr="00AA3773">
        <w:rPr>
          <w:rFonts w:ascii="Arial" w:hAnsi="Arial" w:cs="Arial"/>
        </w:rPr>
        <w:t xml:space="preserve">policy </w:t>
      </w:r>
      <w:r w:rsidR="003D1FEF">
        <w:rPr>
          <w:rFonts w:ascii="Arial" w:hAnsi="Arial" w:cs="Arial"/>
        </w:rPr>
        <w:t>to perform</w:t>
      </w:r>
      <w:r w:rsidR="008F624A" w:rsidRPr="00AA3773">
        <w:rPr>
          <w:rFonts w:ascii="Arial" w:hAnsi="Arial" w:cs="Arial"/>
        </w:rPr>
        <w:t xml:space="preserve"> criminal background checks</w:t>
      </w:r>
      <w:r w:rsidR="003D1FEF">
        <w:rPr>
          <w:rFonts w:ascii="Arial" w:hAnsi="Arial" w:cs="Arial"/>
        </w:rPr>
        <w:t xml:space="preserve"> on all potential employees</w:t>
      </w:r>
      <w:r w:rsidR="008F624A" w:rsidRPr="00AA3773">
        <w:rPr>
          <w:rFonts w:ascii="Arial" w:hAnsi="Arial" w:cs="Arial"/>
        </w:rPr>
        <w:t>.</w:t>
      </w:r>
    </w:p>
    <w:bookmarkEnd w:id="1"/>
    <w:p w14:paraId="62EEC696" w14:textId="77777777" w:rsidR="00746C07" w:rsidRPr="00A764D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764D3">
        <w:rPr>
          <w:rFonts w:ascii="Arial" w:hAnsi="Arial" w:cs="Arial"/>
          <w:b/>
          <w:bCs/>
          <w:u w:val="single"/>
        </w:rPr>
        <w:t>Definitions</w:t>
      </w:r>
    </w:p>
    <w:p w14:paraId="45878E43" w14:textId="1EDFF994" w:rsidR="00746A1A" w:rsidRPr="00746A1A" w:rsidRDefault="00746A1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Criminal Background Check:</w:t>
      </w:r>
      <w:r>
        <w:rPr>
          <w:rFonts w:ascii="Arial" w:hAnsi="Arial" w:cs="Arial"/>
        </w:rPr>
        <w:t xml:space="preserve"> A legal investigation that is performed to uncover criminal history.</w:t>
      </w:r>
    </w:p>
    <w:p w14:paraId="7D45617F" w14:textId="0DEEFBB2" w:rsidR="00746C07" w:rsidRPr="00A764D3" w:rsidRDefault="00A764D3" w:rsidP="00FD4D54">
      <w:pPr>
        <w:spacing w:after="240"/>
        <w:jc w:val="both"/>
        <w:rPr>
          <w:rFonts w:ascii="Arial" w:hAnsi="Arial" w:cs="Arial"/>
        </w:rPr>
      </w:pPr>
      <w:r w:rsidRPr="00A764D3">
        <w:rPr>
          <w:rFonts w:ascii="Arial" w:hAnsi="Arial" w:cs="Arial"/>
          <w:i/>
          <w:iCs/>
        </w:rPr>
        <w:t>Conviction</w:t>
      </w:r>
      <w:r w:rsidR="002E306B" w:rsidRPr="00A764D3">
        <w:rPr>
          <w:rFonts w:ascii="Arial" w:hAnsi="Arial" w:cs="Arial"/>
          <w:i/>
          <w:iCs/>
        </w:rPr>
        <w:t>:</w:t>
      </w:r>
      <w:r w:rsidR="002E306B" w:rsidRPr="00A764D3">
        <w:rPr>
          <w:rFonts w:ascii="Arial" w:hAnsi="Arial" w:cs="Arial"/>
        </w:rPr>
        <w:t xml:space="preserve"> A formal </w:t>
      </w:r>
      <w:r w:rsidRPr="00A764D3">
        <w:rPr>
          <w:rFonts w:ascii="Arial" w:hAnsi="Arial" w:cs="Arial"/>
        </w:rPr>
        <w:t>judgement of guilt entered by a court</w:t>
      </w:r>
      <w:r w:rsidR="002E306B" w:rsidRPr="00A764D3">
        <w:rPr>
          <w:rFonts w:ascii="Arial" w:hAnsi="Arial" w:cs="Arial"/>
        </w:rPr>
        <w:t>.</w:t>
      </w:r>
    </w:p>
    <w:p w14:paraId="69BA52C0" w14:textId="77777777" w:rsidR="00746C07" w:rsidRPr="00AA3773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A764D3">
        <w:rPr>
          <w:rFonts w:ascii="Arial" w:hAnsi="Arial" w:cs="Arial"/>
          <w:b/>
          <w:bCs/>
          <w:u w:val="single"/>
        </w:rPr>
        <w:t>Procedure</w:t>
      </w:r>
    </w:p>
    <w:p w14:paraId="6871035A" w14:textId="649862A9" w:rsidR="00FD4D54" w:rsidRDefault="00AA3773" w:rsidP="00FD4D54">
      <w:pPr>
        <w:spacing w:after="240"/>
        <w:jc w:val="both"/>
        <w:rPr>
          <w:rFonts w:ascii="Arial" w:hAnsi="Arial" w:cs="Arial"/>
        </w:rPr>
      </w:pPr>
      <w:r w:rsidRPr="00AA3773">
        <w:rPr>
          <w:rFonts w:ascii="Arial" w:hAnsi="Arial" w:cs="Arial"/>
        </w:rPr>
        <w:t xml:space="preserve">Perform a criminal background check on all potential employees. </w:t>
      </w:r>
      <w:r w:rsidR="001A7244">
        <w:rPr>
          <w:rFonts w:ascii="Arial" w:hAnsi="Arial" w:cs="Arial"/>
        </w:rPr>
        <w:t xml:space="preserve">Categorize these records </w:t>
      </w:r>
      <w:r w:rsidR="003D1FEF">
        <w:rPr>
          <w:rFonts w:ascii="Arial" w:hAnsi="Arial" w:cs="Arial"/>
        </w:rPr>
        <w:t>based on if/when convictions occurred: no convictions,</w:t>
      </w:r>
      <w:r w:rsidR="001A7244">
        <w:rPr>
          <w:rFonts w:ascii="Arial" w:hAnsi="Arial" w:cs="Arial"/>
        </w:rPr>
        <w:t xml:space="preserve"> </w:t>
      </w:r>
      <w:r w:rsidR="003D1FEF">
        <w:rPr>
          <w:rFonts w:ascii="Arial" w:hAnsi="Arial" w:cs="Arial"/>
        </w:rPr>
        <w:t xml:space="preserve">conviction(s) </w:t>
      </w:r>
      <w:r w:rsidR="001A7244">
        <w:rPr>
          <w:rFonts w:ascii="Arial" w:hAnsi="Arial" w:cs="Arial"/>
        </w:rPr>
        <w:t xml:space="preserve">within the past ten years, </w:t>
      </w:r>
      <w:r w:rsidR="00124B4D">
        <w:rPr>
          <w:rFonts w:ascii="Arial" w:hAnsi="Arial" w:cs="Arial"/>
        </w:rPr>
        <w:t xml:space="preserve">or </w:t>
      </w:r>
      <w:r w:rsidR="003D1FEF">
        <w:rPr>
          <w:rFonts w:ascii="Arial" w:hAnsi="Arial" w:cs="Arial"/>
        </w:rPr>
        <w:t xml:space="preserve">conviction(s) </w:t>
      </w:r>
      <w:r w:rsidR="001A7244">
        <w:rPr>
          <w:rFonts w:ascii="Arial" w:hAnsi="Arial" w:cs="Arial"/>
        </w:rPr>
        <w:t>within the past five years</w:t>
      </w:r>
      <w:r w:rsidR="00124B4D">
        <w:rPr>
          <w:rFonts w:ascii="Arial" w:hAnsi="Arial" w:cs="Arial"/>
        </w:rPr>
        <w:t>.</w:t>
      </w:r>
      <w:r w:rsidR="003D1FEF">
        <w:rPr>
          <w:rFonts w:ascii="Arial" w:hAnsi="Arial" w:cs="Arial"/>
        </w:rPr>
        <w:t xml:space="preserve"> If the applicant falls within one of the conviction categories, the applicant cannot be hired unless there is explicit consent from the Agency.</w:t>
      </w:r>
      <w:r w:rsidR="001A7244">
        <w:rPr>
          <w:rFonts w:ascii="Arial" w:hAnsi="Arial" w:cs="Arial"/>
        </w:rPr>
        <w:t xml:space="preserve">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3B42796C" w:rsidR="00746C07" w:rsidRDefault="00AA3773" w:rsidP="00FD4D54">
      <w:pPr>
        <w:spacing w:after="240"/>
        <w:jc w:val="both"/>
        <w:rPr>
          <w:rFonts w:ascii="Arial" w:hAnsi="Arial" w:cs="Arial"/>
        </w:rPr>
      </w:pPr>
      <w:bookmarkStart w:id="2" w:name="_Hlk38557550"/>
      <w:r w:rsidRPr="001A7244">
        <w:rPr>
          <w:rFonts w:ascii="Arial" w:hAnsi="Arial" w:cs="Arial"/>
        </w:rPr>
        <w:t>It is the responsibility of the Agency’s hiring department to order the criminal background checks and enforce the policy.</w:t>
      </w:r>
    </w:p>
    <w:bookmarkEnd w:id="2"/>
    <w:p w14:paraId="6E9E8189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51DC5F34" w14:textId="651AA261" w:rsidR="007F201E" w:rsidRDefault="001A7244" w:rsidP="007F201E">
      <w:pPr>
        <w:jc w:val="both"/>
        <w:rPr>
          <w:rFonts w:ascii="Arial" w:hAnsi="Arial" w:cs="Arial"/>
        </w:rPr>
      </w:pPr>
      <w:bookmarkStart w:id="3" w:name="_Hlk38557451"/>
      <w:r>
        <w:rPr>
          <w:rFonts w:ascii="Arial" w:hAnsi="Arial" w:cs="Arial"/>
        </w:rPr>
        <w:t xml:space="preserve">If the criminal background record </w:t>
      </w:r>
      <w:r w:rsidR="003D1FEF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any of the following</w:t>
      </w:r>
      <w:r w:rsidR="003D1FEF">
        <w:rPr>
          <w:rFonts w:ascii="Arial" w:hAnsi="Arial" w:cs="Arial"/>
        </w:rPr>
        <w:t xml:space="preserve"> criteria,</w:t>
      </w:r>
      <w:r>
        <w:rPr>
          <w:rFonts w:ascii="Arial" w:hAnsi="Arial" w:cs="Arial"/>
        </w:rPr>
        <w:t xml:space="preserve"> the applicant shall not be hired</w:t>
      </w:r>
      <w:r w:rsidR="003D1FEF">
        <w:rPr>
          <w:rFonts w:ascii="Arial" w:hAnsi="Arial" w:cs="Arial"/>
        </w:rPr>
        <w:t xml:space="preserve"> by the</w:t>
      </w:r>
      <w:r>
        <w:rPr>
          <w:rFonts w:ascii="Arial" w:hAnsi="Arial" w:cs="Arial"/>
        </w:rPr>
        <w:t xml:space="preserve"> Agency. </w:t>
      </w:r>
    </w:p>
    <w:p w14:paraId="4317DE0D" w14:textId="73F17D32" w:rsidR="0033199D" w:rsidRDefault="003D1FEF" w:rsidP="003319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38557505"/>
      <w:bookmarkEnd w:id="3"/>
      <w:r>
        <w:rPr>
          <w:rFonts w:ascii="Arial" w:hAnsi="Arial" w:cs="Arial"/>
        </w:rPr>
        <w:t>Conviction occurring anytime in the past</w:t>
      </w:r>
    </w:p>
    <w:p w14:paraId="56E9CD5D" w14:textId="5EFD048F" w:rsidR="0033199D" w:rsidRDefault="0033199D" w:rsidP="0033199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involving physical harm or attempted physical harm to a person</w:t>
      </w:r>
    </w:p>
    <w:p w14:paraId="6A2DA2B8" w14:textId="2BA4B7F8" w:rsidR="0033199D" w:rsidRDefault="0033199D" w:rsidP="0033199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involving offense or attempted offense against a child, an elderly person, or person with a disability</w:t>
      </w:r>
    </w:p>
    <w:p w14:paraId="57D9BFA2" w14:textId="69326CA6" w:rsidR="0033199D" w:rsidRDefault="0033199D" w:rsidP="0033199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involving offense or attempted offense involving firearms, drugs, fraud, identity theft, forgery, or theft</w:t>
      </w:r>
    </w:p>
    <w:p w14:paraId="6378654F" w14:textId="4E7F080D" w:rsidR="0033199D" w:rsidRDefault="0033199D" w:rsidP="0033199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for an offense related to reckless driving, OVI/DUI, or reckless homicide while operating a vehicle</w:t>
      </w:r>
    </w:p>
    <w:p w14:paraId="5DE1BD85" w14:textId="2FF34297" w:rsidR="0033199D" w:rsidRDefault="003D1FEF" w:rsidP="003319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occurring w</w:t>
      </w:r>
      <w:r w:rsidR="0033199D">
        <w:rPr>
          <w:rFonts w:ascii="Arial" w:hAnsi="Arial" w:cs="Arial"/>
        </w:rPr>
        <w:t>ithin the past ten years</w:t>
      </w:r>
    </w:p>
    <w:p w14:paraId="0BE50275" w14:textId="17D4BFBB" w:rsidR="0033199D" w:rsidRDefault="0033199D" w:rsidP="0033199D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Felony conviction of any type</w:t>
      </w:r>
    </w:p>
    <w:p w14:paraId="5FCB3C25" w14:textId="368C4616" w:rsidR="0033199D" w:rsidRDefault="003D1FEF" w:rsidP="003319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Conviction occurring w</w:t>
      </w:r>
      <w:r w:rsidR="0033199D">
        <w:rPr>
          <w:rFonts w:ascii="Arial" w:hAnsi="Arial" w:cs="Arial"/>
        </w:rPr>
        <w:t>ithin the past five years</w:t>
      </w:r>
    </w:p>
    <w:p w14:paraId="3E6466F8" w14:textId="02EBAD9F" w:rsidR="00430F6E" w:rsidRPr="00300906" w:rsidRDefault="0033199D" w:rsidP="007F201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300906">
        <w:rPr>
          <w:rFonts w:ascii="Arial" w:hAnsi="Arial" w:cs="Arial"/>
        </w:rPr>
        <w:lastRenderedPageBreak/>
        <w:t>Conviction for any traffic crime</w:t>
      </w:r>
      <w:r w:rsidR="00124B4D" w:rsidRPr="00300906">
        <w:rPr>
          <w:rFonts w:ascii="Arial" w:hAnsi="Arial" w:cs="Arial"/>
        </w:rPr>
        <w:t xml:space="preserve"> such as driving under the influence, reckless driving, attempting to elude a police officer, leaving the scene of an accident, etc.</w:t>
      </w:r>
      <w:bookmarkEnd w:id="4"/>
    </w:p>
    <w:sectPr w:rsidR="00430F6E" w:rsidRPr="003009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7503" w14:textId="42FA38E7" w:rsidR="001863DC" w:rsidRDefault="001863DC" w:rsidP="001863D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P-9</w:t>
    </w:r>
  </w:p>
  <w:p w14:paraId="31B0C84F" w14:textId="77777777" w:rsidR="001863DC" w:rsidRDefault="001863DC" w:rsidP="001863D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DCB1B27" w14:textId="77777777" w:rsidR="001863DC" w:rsidRDefault="00186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679F"/>
    <w:multiLevelType w:val="hybridMultilevel"/>
    <w:tmpl w:val="0776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24B4D"/>
    <w:rsid w:val="001863DC"/>
    <w:rsid w:val="001A7244"/>
    <w:rsid w:val="002E306B"/>
    <w:rsid w:val="00300906"/>
    <w:rsid w:val="0033199D"/>
    <w:rsid w:val="003D1FEF"/>
    <w:rsid w:val="00430F6E"/>
    <w:rsid w:val="00570FD3"/>
    <w:rsid w:val="00572282"/>
    <w:rsid w:val="006E7A5E"/>
    <w:rsid w:val="00746A1A"/>
    <w:rsid w:val="00746C07"/>
    <w:rsid w:val="007F201E"/>
    <w:rsid w:val="00850722"/>
    <w:rsid w:val="008F624A"/>
    <w:rsid w:val="0094567E"/>
    <w:rsid w:val="00A764D3"/>
    <w:rsid w:val="00A83505"/>
    <w:rsid w:val="00AA3773"/>
    <w:rsid w:val="00C47A49"/>
    <w:rsid w:val="00C62194"/>
    <w:rsid w:val="00CE706B"/>
    <w:rsid w:val="00EE4BD6"/>
    <w:rsid w:val="00F2047C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33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0A566-444A-4549-801A-47A0A84CF1DE}"/>
</file>

<file path=customXml/itemProps2.xml><?xml version="1.0" encoding="utf-8"?>
<ds:datastoreItem xmlns:ds="http://schemas.openxmlformats.org/officeDocument/2006/customXml" ds:itemID="{405D82D7-EB97-4ACD-B40C-B656AD43767C}"/>
</file>

<file path=customXml/itemProps3.xml><?xml version="1.0" encoding="utf-8"?>
<ds:datastoreItem xmlns:ds="http://schemas.openxmlformats.org/officeDocument/2006/customXml" ds:itemID="{94B7C966-B41A-47D4-8918-90FAD18E0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286</Words>
  <Characters>1522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