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0C78FC56" w:rsidR="00746C07" w:rsidRPr="00746C07" w:rsidRDefault="00C77A1B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Plan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1A158E70" w:rsidR="00746C07" w:rsidRPr="00746C07" w:rsidRDefault="00FA66D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</w:t>
            </w:r>
            <w:r w:rsidR="0038525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y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2AB46B32" w:rsidR="00746C07" w:rsidRDefault="00D8412A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2E306B" w:rsidRPr="0038525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Public Transportation Agency S</w:t>
      </w:r>
      <w:r w:rsidR="00385250" w:rsidRPr="00385250">
        <w:rPr>
          <w:rFonts w:ascii="Arial" w:hAnsi="Arial" w:cs="Arial"/>
        </w:rPr>
        <w:t xml:space="preserve">afety </w:t>
      </w:r>
      <w:r>
        <w:rPr>
          <w:rFonts w:ascii="Arial" w:hAnsi="Arial" w:cs="Arial"/>
        </w:rPr>
        <w:t>P</w:t>
      </w:r>
      <w:r w:rsidR="00385250" w:rsidRPr="00385250">
        <w:rPr>
          <w:rFonts w:ascii="Arial" w:hAnsi="Arial" w:cs="Arial"/>
        </w:rPr>
        <w:t>lan</w:t>
      </w:r>
      <w:r>
        <w:rPr>
          <w:rFonts w:ascii="Arial" w:hAnsi="Arial" w:cs="Arial"/>
        </w:rPr>
        <w:t xml:space="preserve"> (PTASP) that complies with the Federal Transit Administration’s PTASP final rule (49 C.F.R. Part 673)</w:t>
      </w:r>
      <w:r w:rsidR="002E306B" w:rsidRPr="00385250">
        <w:rPr>
          <w:rFonts w:ascii="Arial" w:hAnsi="Arial" w:cs="Arial"/>
        </w:rPr>
        <w:t>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0B7FB998" w14:textId="7E749089" w:rsidR="00920F35" w:rsidRDefault="00D8412A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a comprehensive safety plan for the Agency.  </w:t>
      </w:r>
      <w:r w:rsidR="00D34FEF">
        <w:rPr>
          <w:rFonts w:ascii="Arial" w:hAnsi="Arial" w:cs="Arial"/>
        </w:rPr>
        <w:t xml:space="preserve">The safety plan </w:t>
      </w:r>
      <w:r w:rsidR="00920F35">
        <w:rPr>
          <w:rFonts w:ascii="Arial" w:hAnsi="Arial" w:cs="Arial"/>
        </w:rPr>
        <w:t xml:space="preserve">should proactively assess safety risks, </w:t>
      </w:r>
      <w:r w:rsidR="00920F35" w:rsidRPr="00920F35">
        <w:rPr>
          <w:rFonts w:ascii="Arial" w:hAnsi="Arial" w:cs="Arial"/>
        </w:rPr>
        <w:t xml:space="preserve">correct safety problems, </w:t>
      </w:r>
      <w:r w:rsidR="00920F35">
        <w:rPr>
          <w:rFonts w:ascii="Arial" w:hAnsi="Arial" w:cs="Arial"/>
        </w:rPr>
        <w:t>collect</w:t>
      </w:r>
      <w:r w:rsidR="00920F35" w:rsidRPr="00920F35">
        <w:rPr>
          <w:rFonts w:ascii="Arial" w:hAnsi="Arial" w:cs="Arial"/>
        </w:rPr>
        <w:t xml:space="preserve"> and analyze safety data, and measure safety performance. </w:t>
      </w:r>
      <w:r w:rsidR="00920F35">
        <w:rPr>
          <w:rFonts w:ascii="Arial" w:hAnsi="Arial" w:cs="Arial"/>
        </w:rPr>
        <w:t xml:space="preserve"> The plan should also contain</w:t>
      </w:r>
      <w:r w:rsidR="00920F35" w:rsidRPr="00920F35">
        <w:rPr>
          <w:rFonts w:ascii="Arial" w:hAnsi="Arial" w:cs="Arial"/>
        </w:rPr>
        <w:t xml:space="preserve"> a safety training program, safety performance targets, and a process and timeline for conducting an annual review and update of the plan.</w:t>
      </w:r>
    </w:p>
    <w:p w14:paraId="649780C0" w14:textId="7D334144" w:rsidR="00D446E0" w:rsidRDefault="00920F35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They PTASP should </w:t>
      </w:r>
      <w:r w:rsidR="00D34FEF">
        <w:rPr>
          <w:rFonts w:ascii="Arial" w:hAnsi="Arial" w:cs="Arial"/>
        </w:rPr>
        <w:t xml:space="preserve">include </w:t>
      </w:r>
      <w:r w:rsidR="00D446E0">
        <w:rPr>
          <w:rFonts w:ascii="Arial" w:hAnsi="Arial" w:cs="Arial"/>
        </w:rPr>
        <w:t>the following</w:t>
      </w:r>
      <w:r w:rsidR="00D8412A">
        <w:rPr>
          <w:rFonts w:ascii="Arial" w:hAnsi="Arial" w:cs="Arial"/>
        </w:rPr>
        <w:t xml:space="preserve"> sections</w:t>
      </w:r>
      <w:r w:rsidR="00D446E0">
        <w:rPr>
          <w:rFonts w:ascii="Arial" w:hAnsi="Arial" w:cs="Arial"/>
        </w:rPr>
        <w:t>:</w:t>
      </w:r>
    </w:p>
    <w:p w14:paraId="2BDB024A" w14:textId="7DEF5135" w:rsidR="00D446E0" w:rsidRDefault="00D446E0" w:rsidP="00D446E0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Transit Agency Information</w:t>
      </w:r>
    </w:p>
    <w:p w14:paraId="610B6BB8" w14:textId="49105A29" w:rsidR="00D446E0" w:rsidRDefault="00D446E0" w:rsidP="00D446E0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Plan, Development, Approval, and Updates</w:t>
      </w:r>
    </w:p>
    <w:p w14:paraId="135FAB58" w14:textId="47D7D252" w:rsidR="00D446E0" w:rsidRDefault="00D446E0" w:rsidP="00D446E0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Safety Performance Targets</w:t>
      </w:r>
    </w:p>
    <w:p w14:paraId="3DAC6623" w14:textId="1A7BE192" w:rsidR="00D446E0" w:rsidRDefault="00D446E0" w:rsidP="00D446E0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Safety Management Policy</w:t>
      </w:r>
    </w:p>
    <w:p w14:paraId="1D895125" w14:textId="03484495" w:rsidR="00D446E0" w:rsidRDefault="00D446E0" w:rsidP="00D446E0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Safety Risk Management</w:t>
      </w:r>
    </w:p>
    <w:p w14:paraId="067BB085" w14:textId="2E6F22A2" w:rsidR="00D446E0" w:rsidRDefault="00D446E0" w:rsidP="00D446E0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Safety Assurance</w:t>
      </w:r>
    </w:p>
    <w:p w14:paraId="5A03E40F" w14:textId="59534066" w:rsidR="00D34FEF" w:rsidRPr="00D446E0" w:rsidRDefault="00D446E0" w:rsidP="00FD4D54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D446E0">
        <w:rPr>
          <w:rFonts w:ascii="Arial" w:hAnsi="Arial" w:cs="Arial"/>
        </w:rPr>
        <w:t>Safety Promotion</w:t>
      </w:r>
      <w:r w:rsidR="00D34FEF" w:rsidRPr="00D446E0">
        <w:rPr>
          <w:rFonts w:ascii="Arial" w:hAnsi="Arial" w:cs="Arial"/>
        </w:rPr>
        <w:t xml:space="preserve"> </w:t>
      </w:r>
    </w:p>
    <w:p w14:paraId="139088FF" w14:textId="58D9CAA2" w:rsidR="00B30EBF" w:rsidRDefault="00D34FEF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20F35">
        <w:rPr>
          <w:rFonts w:ascii="Arial" w:hAnsi="Arial" w:cs="Arial"/>
        </w:rPr>
        <w:t>Agency must self-certify their PTASP</w:t>
      </w:r>
      <w:r>
        <w:rPr>
          <w:rFonts w:ascii="Arial" w:hAnsi="Arial" w:cs="Arial"/>
        </w:rPr>
        <w:t xml:space="preserve"> annually.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5826A023" w14:textId="5CC99E2C" w:rsidR="00430F6E" w:rsidRPr="00385250" w:rsidRDefault="002E306B" w:rsidP="00385250">
      <w:pPr>
        <w:spacing w:after="240"/>
        <w:jc w:val="both"/>
        <w:rPr>
          <w:rFonts w:ascii="Arial" w:hAnsi="Arial" w:cs="Arial"/>
        </w:rPr>
      </w:pPr>
      <w:r w:rsidRPr="00385250">
        <w:rPr>
          <w:rFonts w:ascii="Arial" w:hAnsi="Arial" w:cs="Arial"/>
        </w:rPr>
        <w:t xml:space="preserve">The </w:t>
      </w:r>
      <w:r w:rsidR="00CE706B" w:rsidRPr="00385250">
        <w:rPr>
          <w:rFonts w:ascii="Arial" w:hAnsi="Arial" w:cs="Arial"/>
        </w:rPr>
        <w:t>Transit</w:t>
      </w:r>
      <w:r w:rsidR="007F201E" w:rsidRPr="00385250">
        <w:rPr>
          <w:rFonts w:ascii="Arial" w:hAnsi="Arial" w:cs="Arial"/>
        </w:rPr>
        <w:t xml:space="preserve"> Director</w:t>
      </w:r>
      <w:r w:rsidRPr="00385250">
        <w:rPr>
          <w:rFonts w:ascii="Arial" w:hAnsi="Arial" w:cs="Arial"/>
        </w:rPr>
        <w:t xml:space="preserve"> </w:t>
      </w:r>
      <w:r w:rsidR="00385250" w:rsidRPr="00385250">
        <w:rPr>
          <w:rFonts w:ascii="Arial" w:hAnsi="Arial" w:cs="Arial"/>
        </w:rPr>
        <w:t xml:space="preserve">is responsible for </w:t>
      </w:r>
      <w:r w:rsidR="00D8412A">
        <w:rPr>
          <w:rFonts w:ascii="Arial" w:hAnsi="Arial" w:cs="Arial"/>
        </w:rPr>
        <w:t xml:space="preserve">working with Agency </w:t>
      </w:r>
      <w:r w:rsidR="00920F35">
        <w:rPr>
          <w:rFonts w:ascii="Arial" w:hAnsi="Arial" w:cs="Arial"/>
        </w:rPr>
        <w:t xml:space="preserve">leadership </w:t>
      </w:r>
      <w:r w:rsidR="00D8412A">
        <w:rPr>
          <w:rFonts w:ascii="Arial" w:hAnsi="Arial" w:cs="Arial"/>
        </w:rPr>
        <w:t xml:space="preserve">to </w:t>
      </w:r>
      <w:r w:rsidR="00385250" w:rsidRPr="00385250">
        <w:rPr>
          <w:rFonts w:ascii="Arial" w:hAnsi="Arial" w:cs="Arial"/>
        </w:rPr>
        <w:t>creat</w:t>
      </w:r>
      <w:r w:rsidR="00D8412A">
        <w:rPr>
          <w:rFonts w:ascii="Arial" w:hAnsi="Arial" w:cs="Arial"/>
        </w:rPr>
        <w:t>e</w:t>
      </w:r>
      <w:r w:rsidR="00385250" w:rsidRPr="00385250">
        <w:rPr>
          <w:rFonts w:ascii="Arial" w:hAnsi="Arial" w:cs="Arial"/>
        </w:rPr>
        <w:t xml:space="preserve"> a </w:t>
      </w:r>
      <w:r w:rsidR="00D8412A">
        <w:rPr>
          <w:rFonts w:ascii="Arial" w:hAnsi="Arial" w:cs="Arial"/>
        </w:rPr>
        <w:t>PTASP.</w:t>
      </w:r>
    </w:p>
    <w:p w14:paraId="3E6466F8" w14:textId="2FAB6FE9" w:rsidR="00430F6E" w:rsidRDefault="00D446E0" w:rsidP="00D446E0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Example</w:t>
      </w:r>
    </w:p>
    <w:p w14:paraId="5EF0FF5B" w14:textId="5640D9EF" w:rsidR="00D446E0" w:rsidRDefault="009742D7" w:rsidP="005452C1">
      <w:pPr>
        <w:spacing w:after="240"/>
        <w:jc w:val="both"/>
        <w:rPr>
          <w:rFonts w:ascii="Arial" w:hAnsi="Arial" w:cs="Arial"/>
        </w:rPr>
      </w:pPr>
      <w:hyperlink r:id="rId7" w:history="1">
        <w:r w:rsidRPr="003D40F6">
          <w:rPr>
            <w:rStyle w:val="Hyperlink"/>
            <w:rFonts w:ascii="Arial" w:hAnsi="Arial" w:cs="Arial"/>
          </w:rPr>
          <w:t>https://www.transit.dot.gov/sites/fta.dot.gov/files/docs/regulations-and-programs/safety/public-transportation-agency-safety-prog</w:t>
        </w:r>
        <w:r w:rsidRPr="003D40F6">
          <w:rPr>
            <w:rStyle w:val="Hyperlink"/>
            <w:rFonts w:ascii="Arial" w:hAnsi="Arial" w:cs="Arial"/>
          </w:rPr>
          <w:t>r</w:t>
        </w:r>
        <w:r w:rsidRPr="003D40F6">
          <w:rPr>
            <w:rStyle w:val="Hyperlink"/>
            <w:rFonts w:ascii="Arial" w:hAnsi="Arial" w:cs="Arial"/>
          </w:rPr>
          <w:t>am/117301/public-transportation-agency-safety-plan-template-bus-transit.pdf</w:t>
        </w:r>
      </w:hyperlink>
    </w:p>
    <w:p w14:paraId="4C0CFC74" w14:textId="77777777" w:rsidR="009742D7" w:rsidRPr="00D446E0" w:rsidRDefault="009742D7" w:rsidP="005452C1">
      <w:pPr>
        <w:spacing w:after="240"/>
        <w:jc w:val="both"/>
        <w:rPr>
          <w:rFonts w:ascii="Arial" w:hAnsi="Arial" w:cs="Arial"/>
        </w:rPr>
      </w:pPr>
    </w:p>
    <w:sectPr w:rsidR="009742D7" w:rsidRPr="00D446E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8D61A" w14:textId="2BEE635C" w:rsidR="005452C1" w:rsidRDefault="005452C1" w:rsidP="005452C1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-1</w:t>
    </w:r>
  </w:p>
  <w:p w14:paraId="1F8A848E" w14:textId="77777777" w:rsidR="005452C1" w:rsidRDefault="005452C1" w:rsidP="005452C1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3F60A948" w14:textId="77777777" w:rsidR="005452C1" w:rsidRDefault="00545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1CAA"/>
    <w:multiLevelType w:val="hybridMultilevel"/>
    <w:tmpl w:val="935C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427AB"/>
    <w:multiLevelType w:val="hybridMultilevel"/>
    <w:tmpl w:val="28EA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E306B"/>
    <w:rsid w:val="00385250"/>
    <w:rsid w:val="00430F6E"/>
    <w:rsid w:val="005452C1"/>
    <w:rsid w:val="00570FD3"/>
    <w:rsid w:val="00572282"/>
    <w:rsid w:val="006E7A5E"/>
    <w:rsid w:val="00746C07"/>
    <w:rsid w:val="007F201E"/>
    <w:rsid w:val="00850722"/>
    <w:rsid w:val="00920F35"/>
    <w:rsid w:val="009742D7"/>
    <w:rsid w:val="00A83505"/>
    <w:rsid w:val="00B30EBF"/>
    <w:rsid w:val="00C62194"/>
    <w:rsid w:val="00C77A1B"/>
    <w:rsid w:val="00CE706B"/>
    <w:rsid w:val="00D34FEF"/>
    <w:rsid w:val="00D446E0"/>
    <w:rsid w:val="00D8412A"/>
    <w:rsid w:val="00EE4BD6"/>
    <w:rsid w:val="00FA66DD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D34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2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2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transit.dot.gov/sites/fta.dot.gov/files/docs/regulations-and-programs/safety/public-transportation-agency-safety-program/117301/public-transportation-agency-safety-plan-template-bus-transit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F77F7-7F50-4AA2-940A-E3A1E1F87BC4}"/>
</file>

<file path=customXml/itemProps2.xml><?xml version="1.0" encoding="utf-8"?>
<ds:datastoreItem xmlns:ds="http://schemas.openxmlformats.org/officeDocument/2006/customXml" ds:itemID="{8E71AA3D-22F5-4F9A-8F82-5BC5F3A9E540}"/>
</file>

<file path=customXml/itemProps3.xml><?xml version="1.0" encoding="utf-8"?>
<ds:datastoreItem xmlns:ds="http://schemas.openxmlformats.org/officeDocument/2006/customXml" ds:itemID="{F5C80227-E523-4AA9-BB2F-07BB8DD33E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15</cp:revision>
  <dcterms:created xsi:type="dcterms:W3CDTF">2020-04-02T12:21:00Z</dcterms:created>
  <dcterms:modified xsi:type="dcterms:W3CDTF">2020-12-09T16:03:00Z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