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3F2EEDA" w:rsidR="00746C07" w:rsidRPr="00746C07" w:rsidRDefault="00C72A5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Wheelchair </w:t>
            </w:r>
            <w:r w:rsidR="0068669C">
              <w:rPr>
                <w:rFonts w:ascii="Arial" w:hAnsi="Arial" w:cs="Arial"/>
              </w:rPr>
              <w:t xml:space="preserve">&amp; Mobility Device </w:t>
            </w:r>
            <w:r>
              <w:rPr>
                <w:rFonts w:ascii="Arial" w:hAnsi="Arial" w:cs="Arial"/>
              </w:rPr>
              <w:t>Securement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EF2C7E0" w:rsidR="00746C07" w:rsidRPr="00746C07" w:rsidRDefault="00C72A5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2BD9D5F" w:rsidR="00746C07" w:rsidRDefault="003C657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securement procedures</w:t>
      </w:r>
      <w:r w:rsidR="002A5B92" w:rsidRPr="002A5B92">
        <w:rPr>
          <w:rFonts w:ascii="Arial" w:hAnsi="Arial" w:cs="Arial"/>
        </w:rPr>
        <w:t xml:space="preserve"> </w:t>
      </w:r>
      <w:r w:rsidR="005E72B4">
        <w:rPr>
          <w:rFonts w:ascii="Arial" w:hAnsi="Arial" w:cs="Arial"/>
        </w:rPr>
        <w:t xml:space="preserve">for wheelchairs and mobility devices </w:t>
      </w:r>
      <w:r w:rsidR="002A5B92" w:rsidRPr="002A5B92">
        <w:rPr>
          <w:rFonts w:ascii="Arial" w:hAnsi="Arial" w:cs="Arial"/>
        </w:rPr>
        <w:t>that comp</w:t>
      </w:r>
      <w:r>
        <w:rPr>
          <w:rFonts w:ascii="Arial" w:hAnsi="Arial" w:cs="Arial"/>
        </w:rPr>
        <w:t>ly</w:t>
      </w:r>
      <w:r w:rsidR="002A5B92" w:rsidRPr="002A5B92">
        <w:rPr>
          <w:rFonts w:ascii="Arial" w:hAnsi="Arial" w:cs="Arial"/>
        </w:rPr>
        <w:t xml:space="preserve"> with the Americans with Disabilities Act of 1990</w:t>
      </w:r>
      <w:r>
        <w:rPr>
          <w:rFonts w:ascii="Arial" w:hAnsi="Arial" w:cs="Arial"/>
        </w:rPr>
        <w:t>.</w:t>
      </w:r>
      <w:r w:rsidR="002A5B92">
        <w:rPr>
          <w:rFonts w:ascii="Arial" w:hAnsi="Arial" w:cs="Arial"/>
        </w:rPr>
        <w:t xml:space="preserve"> </w:t>
      </w:r>
    </w:p>
    <w:p w14:paraId="4547E8F1" w14:textId="4E6D3196" w:rsidR="00166E25" w:rsidRDefault="00166E25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72791950" w14:textId="1C3896F1" w:rsidR="0068669C" w:rsidRPr="0068669C" w:rsidRDefault="0068669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Wheelchair: </w:t>
      </w:r>
      <w:r>
        <w:rPr>
          <w:rFonts w:ascii="Arial" w:hAnsi="Arial" w:cs="Arial"/>
        </w:rPr>
        <w:t xml:space="preserve">A manually operated or power-driven device designed for use by </w:t>
      </w:r>
      <w:r w:rsidR="005E72B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individual with </w:t>
      </w:r>
      <w:r w:rsidR="005E72B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mobility disabilit</w:t>
      </w:r>
      <w:r w:rsidR="005E72B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 the purpose of locomotion.</w:t>
      </w:r>
    </w:p>
    <w:p w14:paraId="79DA5E3C" w14:textId="33FD9CCA" w:rsidR="0068669C" w:rsidRPr="0068669C" w:rsidRDefault="0068669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Mobility Device:</w:t>
      </w:r>
      <w:r>
        <w:rPr>
          <w:rFonts w:ascii="Arial" w:hAnsi="Arial" w:cs="Arial"/>
        </w:rPr>
        <w:t xml:space="preserve"> A device powered by batteries, fuel, or other engines used by </w:t>
      </w:r>
      <w:r w:rsidR="005E72B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individual with </w:t>
      </w:r>
      <w:r w:rsidR="005E72B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mobility disabilit</w:t>
      </w:r>
      <w:r w:rsidR="005E72B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 the purpose of locomotion.</w:t>
      </w:r>
    </w:p>
    <w:p w14:paraId="4E14254D" w14:textId="6244454E" w:rsidR="00166E25" w:rsidRPr="00166E25" w:rsidRDefault="00166E25" w:rsidP="00FD4D54">
      <w:pPr>
        <w:spacing w:after="240"/>
        <w:jc w:val="both"/>
        <w:rPr>
          <w:rFonts w:ascii="Arial" w:hAnsi="Arial" w:cs="Arial"/>
        </w:rPr>
      </w:pPr>
      <w:r w:rsidRPr="00166E25">
        <w:rPr>
          <w:rFonts w:ascii="Arial" w:hAnsi="Arial" w:cs="Arial"/>
          <w:i/>
          <w:iCs/>
        </w:rPr>
        <w:t xml:space="preserve">Four-point </w:t>
      </w:r>
      <w:r>
        <w:rPr>
          <w:rFonts w:ascii="Arial" w:hAnsi="Arial" w:cs="Arial"/>
          <w:i/>
          <w:iCs/>
        </w:rPr>
        <w:t>T</w:t>
      </w:r>
      <w:r w:rsidRPr="00166E25">
        <w:rPr>
          <w:rFonts w:ascii="Arial" w:hAnsi="Arial" w:cs="Arial"/>
          <w:i/>
          <w:iCs/>
        </w:rPr>
        <w:t xml:space="preserve">iedown </w:t>
      </w:r>
      <w:r>
        <w:rPr>
          <w:rFonts w:ascii="Arial" w:hAnsi="Arial" w:cs="Arial"/>
          <w:i/>
          <w:iCs/>
        </w:rPr>
        <w:t>S</w:t>
      </w:r>
      <w:r w:rsidRPr="00166E25">
        <w:rPr>
          <w:rFonts w:ascii="Arial" w:hAnsi="Arial" w:cs="Arial"/>
          <w:i/>
          <w:iCs/>
        </w:rPr>
        <w:t>ystem:</w:t>
      </w:r>
      <w:r>
        <w:rPr>
          <w:rFonts w:ascii="Arial" w:hAnsi="Arial" w:cs="Arial"/>
        </w:rPr>
        <w:t xml:space="preserve"> A tiedown system that attaches to a wheelchair</w:t>
      </w:r>
      <w:r w:rsidR="005E72B4">
        <w:rPr>
          <w:rFonts w:ascii="Arial" w:hAnsi="Arial" w:cs="Arial"/>
        </w:rPr>
        <w:t xml:space="preserve"> or mobility device</w:t>
      </w:r>
      <w:r>
        <w:rPr>
          <w:rFonts w:ascii="Arial" w:hAnsi="Arial" w:cs="Arial"/>
        </w:rPr>
        <w:t xml:space="preserve"> frame at four separate points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attaches to a vehicle at four separate anchor points.</w:t>
      </w:r>
    </w:p>
    <w:p w14:paraId="69BA52C0" w14:textId="16408C02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06F8353E" w:rsidR="002E306B" w:rsidRPr="002A5B92" w:rsidRDefault="00166E2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 specific procedures for securing wheelchairs</w:t>
      </w:r>
      <w:r w:rsidR="005E72B4">
        <w:rPr>
          <w:rFonts w:ascii="Arial" w:hAnsi="Arial" w:cs="Arial"/>
        </w:rPr>
        <w:t xml:space="preserve"> and mobility devices</w:t>
      </w:r>
      <w:r>
        <w:rPr>
          <w:rFonts w:ascii="Arial" w:hAnsi="Arial" w:cs="Arial"/>
        </w:rPr>
        <w:t xml:space="preserve"> in Agency vehicles.  Require</w:t>
      </w:r>
      <w:r w:rsidR="002A5B92" w:rsidRPr="002A5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wheelchair </w:t>
      </w:r>
      <w:r w:rsidR="002A5B92" w:rsidRPr="002A5B92">
        <w:rPr>
          <w:rFonts w:ascii="Arial" w:hAnsi="Arial" w:cs="Arial"/>
        </w:rPr>
        <w:t xml:space="preserve">passengers </w:t>
      </w:r>
      <w:r>
        <w:rPr>
          <w:rFonts w:ascii="Arial" w:hAnsi="Arial" w:cs="Arial"/>
        </w:rPr>
        <w:t xml:space="preserve">who transfer to regular </w:t>
      </w:r>
      <w:r w:rsidR="005E72B4">
        <w:rPr>
          <w:rFonts w:ascii="Arial" w:hAnsi="Arial" w:cs="Arial"/>
        </w:rPr>
        <w:t xml:space="preserve">vehicle </w:t>
      </w:r>
      <w:r>
        <w:rPr>
          <w:rFonts w:ascii="Arial" w:hAnsi="Arial" w:cs="Arial"/>
        </w:rPr>
        <w:t>seat</w:t>
      </w:r>
      <w:r w:rsidR="005E72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</w:t>
      </w:r>
      <w:r w:rsidR="002A5B92" w:rsidRPr="002A5B92">
        <w:rPr>
          <w:rFonts w:ascii="Arial" w:hAnsi="Arial" w:cs="Arial"/>
        </w:rPr>
        <w:t xml:space="preserve"> wear safety belts. </w:t>
      </w:r>
      <w:r w:rsidR="005E72B4">
        <w:rPr>
          <w:rFonts w:ascii="Arial" w:hAnsi="Arial" w:cs="Arial"/>
        </w:rPr>
        <w:t>U</w:t>
      </w:r>
      <w:r w:rsidR="005E72B4" w:rsidRPr="002A5B92">
        <w:rPr>
          <w:rFonts w:ascii="Arial" w:hAnsi="Arial" w:cs="Arial"/>
        </w:rPr>
        <w:t>s</w:t>
      </w:r>
      <w:r w:rsidR="005E72B4">
        <w:rPr>
          <w:rFonts w:ascii="Arial" w:hAnsi="Arial" w:cs="Arial"/>
        </w:rPr>
        <w:t>e</w:t>
      </w:r>
      <w:r w:rsidR="005E72B4" w:rsidRPr="002A5B92">
        <w:rPr>
          <w:rFonts w:ascii="Arial" w:hAnsi="Arial" w:cs="Arial"/>
        </w:rPr>
        <w:t xml:space="preserve"> a four-point tiedown system</w:t>
      </w:r>
      <w:r w:rsidR="005E72B4">
        <w:rPr>
          <w:rFonts w:ascii="Arial" w:hAnsi="Arial" w:cs="Arial"/>
        </w:rPr>
        <w:t xml:space="preserve"> to s</w:t>
      </w:r>
      <w:r>
        <w:rPr>
          <w:rFonts w:ascii="Arial" w:hAnsi="Arial" w:cs="Arial"/>
        </w:rPr>
        <w:t>ecure p</w:t>
      </w:r>
      <w:r w:rsidR="002A5B92" w:rsidRPr="002A5B92">
        <w:rPr>
          <w:rFonts w:ascii="Arial" w:hAnsi="Arial" w:cs="Arial"/>
        </w:rPr>
        <w:t xml:space="preserve">assengers </w:t>
      </w:r>
      <w:r>
        <w:rPr>
          <w:rFonts w:ascii="Arial" w:hAnsi="Arial" w:cs="Arial"/>
        </w:rPr>
        <w:t xml:space="preserve">who </w:t>
      </w:r>
      <w:r w:rsidR="00BB476C">
        <w:rPr>
          <w:rFonts w:ascii="Arial" w:hAnsi="Arial" w:cs="Arial"/>
        </w:rPr>
        <w:t>choose to remain in</w:t>
      </w:r>
      <w:r>
        <w:rPr>
          <w:rFonts w:ascii="Arial" w:hAnsi="Arial" w:cs="Arial"/>
        </w:rPr>
        <w:t xml:space="preserve"> their wheelchair </w:t>
      </w:r>
      <w:r w:rsidR="005E72B4">
        <w:rPr>
          <w:rFonts w:ascii="Arial" w:hAnsi="Arial" w:cs="Arial"/>
        </w:rPr>
        <w:t>or mobility device</w:t>
      </w:r>
      <w:r w:rsidR="002A5B92" w:rsidRPr="002A5B92">
        <w:rPr>
          <w:rFonts w:ascii="Arial" w:hAnsi="Arial" w:cs="Arial"/>
        </w:rPr>
        <w:t xml:space="preserve">. </w:t>
      </w:r>
    </w:p>
    <w:p w14:paraId="4B942F91" w14:textId="394E22AA" w:rsidR="00BA0653" w:rsidRPr="00FA283C" w:rsidRDefault="0068669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occupied or unoccupied, w</w:t>
      </w:r>
      <w:r w:rsidR="00BA0653">
        <w:rPr>
          <w:rFonts w:ascii="Arial" w:hAnsi="Arial" w:cs="Arial"/>
        </w:rPr>
        <w:t xml:space="preserve">heelchairs and mobility devices shall be secured facing forward using </w:t>
      </w:r>
      <w:r w:rsidR="00E95BD5">
        <w:rPr>
          <w:rFonts w:ascii="Arial" w:hAnsi="Arial" w:cs="Arial"/>
        </w:rPr>
        <w:t>a</w:t>
      </w:r>
      <w:r w:rsidR="00BA0653">
        <w:rPr>
          <w:rFonts w:ascii="Arial" w:hAnsi="Arial" w:cs="Arial"/>
        </w:rPr>
        <w:t xml:space="preserve"> four-point tie down system. The </w:t>
      </w:r>
      <w:r w:rsidR="0032437A">
        <w:rPr>
          <w:rFonts w:ascii="Arial" w:hAnsi="Arial" w:cs="Arial"/>
        </w:rPr>
        <w:t>D</w:t>
      </w:r>
      <w:r w:rsidR="00BA0653">
        <w:rPr>
          <w:rFonts w:ascii="Arial" w:hAnsi="Arial" w:cs="Arial"/>
        </w:rPr>
        <w:t xml:space="preserve">river shall ensure </w:t>
      </w:r>
      <w:r w:rsidR="00820CDE">
        <w:rPr>
          <w:rFonts w:ascii="Arial" w:hAnsi="Arial" w:cs="Arial"/>
        </w:rPr>
        <w:t xml:space="preserve">that the mobility brakes are applied and that </w:t>
      </w:r>
      <w:r w:rsidR="00BA0653">
        <w:rPr>
          <w:rFonts w:ascii="Arial" w:hAnsi="Arial" w:cs="Arial"/>
        </w:rPr>
        <w:t xml:space="preserve">the lap belt </w:t>
      </w:r>
      <w:r w:rsidR="00820CDE">
        <w:rPr>
          <w:rFonts w:ascii="Arial" w:hAnsi="Arial" w:cs="Arial"/>
        </w:rPr>
        <w:t>is secured</w:t>
      </w:r>
      <w:r w:rsidR="00BA0653">
        <w:rPr>
          <w:rFonts w:ascii="Arial" w:hAnsi="Arial" w:cs="Arial"/>
        </w:rPr>
        <w:t xml:space="preserve">. </w:t>
      </w:r>
      <w:r w:rsidR="00E95BD5">
        <w:rPr>
          <w:rFonts w:ascii="Arial" w:hAnsi="Arial" w:cs="Arial"/>
        </w:rPr>
        <w:t>The power should be turned off for e</w:t>
      </w:r>
      <w:r>
        <w:rPr>
          <w:rFonts w:ascii="Arial" w:hAnsi="Arial" w:cs="Arial"/>
        </w:rPr>
        <w:t xml:space="preserve">lectric wheelchairs. </w:t>
      </w:r>
      <w:r w:rsidR="00820CDE">
        <w:rPr>
          <w:rFonts w:ascii="Arial" w:hAnsi="Arial" w:cs="Arial"/>
        </w:rPr>
        <w:t xml:space="preserve">If the vehicle is equipped with a seatbelt and </w:t>
      </w:r>
      <w:r w:rsidR="00820CDE" w:rsidRPr="00820CDE">
        <w:rPr>
          <w:rFonts w:ascii="Arial" w:hAnsi="Arial" w:cs="Arial"/>
        </w:rPr>
        <w:t>shoulder restraint that attaches to the floor</w:t>
      </w:r>
      <w:r w:rsidR="00820CDE">
        <w:rPr>
          <w:rFonts w:ascii="Arial" w:hAnsi="Arial" w:cs="Arial"/>
        </w:rPr>
        <w:t>, t</w:t>
      </w:r>
      <w:r w:rsidR="00BA0653">
        <w:rPr>
          <w:rFonts w:ascii="Arial" w:hAnsi="Arial" w:cs="Arial"/>
        </w:rPr>
        <w:t xml:space="preserve">he </w:t>
      </w:r>
      <w:r w:rsidR="0032437A">
        <w:rPr>
          <w:rFonts w:ascii="Arial" w:hAnsi="Arial" w:cs="Arial"/>
        </w:rPr>
        <w:t>D</w:t>
      </w:r>
      <w:r w:rsidR="00BA0653">
        <w:rPr>
          <w:rFonts w:ascii="Arial" w:hAnsi="Arial" w:cs="Arial"/>
        </w:rPr>
        <w:t xml:space="preserve">river shall secure </w:t>
      </w:r>
      <w:r w:rsidR="00820CDE">
        <w:rPr>
          <w:rFonts w:ascii="Arial" w:hAnsi="Arial" w:cs="Arial"/>
        </w:rPr>
        <w:t>it</w:t>
      </w:r>
      <w:r w:rsidR="00E95BD5">
        <w:rPr>
          <w:rFonts w:ascii="Arial" w:hAnsi="Arial" w:cs="Arial"/>
        </w:rPr>
        <w:t xml:space="preserve"> for occupied wheelchairs or mobility devices</w:t>
      </w:r>
      <w:r w:rsidR="00820CDE">
        <w:rPr>
          <w:rFonts w:ascii="Arial" w:hAnsi="Arial" w:cs="Arial"/>
        </w:rPr>
        <w:t>.</w:t>
      </w:r>
    </w:p>
    <w:p w14:paraId="11C4D456" w14:textId="32C66469" w:rsidR="00BC5D81" w:rsidRDefault="0003173A" w:rsidP="00FD4D54">
      <w:pPr>
        <w:spacing w:after="240"/>
        <w:jc w:val="both"/>
        <w:rPr>
          <w:rFonts w:ascii="Arial" w:hAnsi="Arial" w:cs="Arial"/>
        </w:rPr>
      </w:pPr>
      <w:r w:rsidRPr="00F260B4">
        <w:rPr>
          <w:rFonts w:ascii="Arial" w:hAnsi="Arial" w:cs="Arial"/>
        </w:rPr>
        <w:t xml:space="preserve">The </w:t>
      </w:r>
      <w:r w:rsidR="0032437A">
        <w:rPr>
          <w:rFonts w:ascii="Arial" w:hAnsi="Arial" w:cs="Arial"/>
        </w:rPr>
        <w:t>D</w:t>
      </w:r>
      <w:r w:rsidRPr="00F260B4">
        <w:rPr>
          <w:rFonts w:ascii="Arial" w:hAnsi="Arial" w:cs="Arial"/>
        </w:rPr>
        <w:t xml:space="preserve">river should </w:t>
      </w:r>
      <w:r w:rsidR="00E95BD5">
        <w:rPr>
          <w:rFonts w:ascii="Arial" w:hAnsi="Arial" w:cs="Arial"/>
        </w:rPr>
        <w:t>use</w:t>
      </w:r>
      <w:r w:rsidR="0068669C">
        <w:rPr>
          <w:rFonts w:ascii="Arial" w:hAnsi="Arial" w:cs="Arial"/>
        </w:rPr>
        <w:t xml:space="preserve"> proper bending techniques </w:t>
      </w:r>
      <w:r w:rsidR="00E95BD5">
        <w:rPr>
          <w:rFonts w:ascii="Arial" w:hAnsi="Arial" w:cs="Arial"/>
        </w:rPr>
        <w:t>when</w:t>
      </w:r>
      <w:r w:rsidR="0068669C">
        <w:rPr>
          <w:rFonts w:ascii="Arial" w:hAnsi="Arial" w:cs="Arial"/>
        </w:rPr>
        <w:t xml:space="preserve"> securing straps. T</w:t>
      </w:r>
      <w:r w:rsidRPr="00F260B4">
        <w:rPr>
          <w:rFonts w:ascii="Arial" w:hAnsi="Arial" w:cs="Arial"/>
        </w:rPr>
        <w:t xml:space="preserve">he straps </w:t>
      </w:r>
      <w:r w:rsidR="0068669C">
        <w:rPr>
          <w:rFonts w:ascii="Arial" w:hAnsi="Arial" w:cs="Arial"/>
        </w:rPr>
        <w:t xml:space="preserve">should be attached </w:t>
      </w:r>
      <w:r w:rsidRPr="00F260B4">
        <w:rPr>
          <w:rFonts w:ascii="Arial" w:hAnsi="Arial" w:cs="Arial"/>
        </w:rPr>
        <w:t>to the floor connection points first. The front tiedown straps (pull or cam type</w:t>
      </w:r>
      <w:r w:rsidR="00820CDE">
        <w:rPr>
          <w:rFonts w:ascii="Arial" w:hAnsi="Arial" w:cs="Arial"/>
        </w:rPr>
        <w:t>,</w:t>
      </w:r>
      <w:r w:rsidRPr="00F260B4">
        <w:rPr>
          <w:rFonts w:ascii="Arial" w:hAnsi="Arial" w:cs="Arial"/>
        </w:rPr>
        <w:t xml:space="preserve"> not ratchet) should be connected to a T</w:t>
      </w:r>
      <w:r w:rsidR="00820CDE">
        <w:rPr>
          <w:rFonts w:ascii="Arial" w:hAnsi="Arial" w:cs="Arial"/>
        </w:rPr>
        <w:t>-</w:t>
      </w:r>
      <w:r w:rsidRPr="00F260B4">
        <w:rPr>
          <w:rFonts w:ascii="Arial" w:hAnsi="Arial" w:cs="Arial"/>
        </w:rPr>
        <w:t xml:space="preserve">connector or the wheelchair frame on the front half of the wheelchair. The </w:t>
      </w:r>
      <w:r w:rsidR="00F260B4" w:rsidRPr="00F260B4">
        <w:rPr>
          <w:rFonts w:ascii="Arial" w:hAnsi="Arial" w:cs="Arial"/>
        </w:rPr>
        <w:t>rear</w:t>
      </w:r>
      <w:r w:rsidRPr="00F260B4">
        <w:rPr>
          <w:rFonts w:ascii="Arial" w:hAnsi="Arial" w:cs="Arial"/>
        </w:rPr>
        <w:t xml:space="preserve"> ratchet tiedown straps should be connected to a T</w:t>
      </w:r>
      <w:r w:rsidR="00820CDE">
        <w:rPr>
          <w:rFonts w:ascii="Arial" w:hAnsi="Arial" w:cs="Arial"/>
        </w:rPr>
        <w:t>-</w:t>
      </w:r>
      <w:r w:rsidRPr="00F260B4">
        <w:rPr>
          <w:rFonts w:ascii="Arial" w:hAnsi="Arial" w:cs="Arial"/>
        </w:rPr>
        <w:t xml:space="preserve">connector on the back half of the wheelchair. </w:t>
      </w:r>
      <w:r w:rsidR="00820CDE">
        <w:rPr>
          <w:rFonts w:ascii="Arial" w:hAnsi="Arial" w:cs="Arial"/>
        </w:rPr>
        <w:t>S</w:t>
      </w:r>
      <w:r w:rsidR="00F260B4" w:rsidRPr="00F260B4">
        <w:rPr>
          <w:rFonts w:ascii="Arial" w:hAnsi="Arial" w:cs="Arial"/>
        </w:rPr>
        <w:t xml:space="preserve">traps </w:t>
      </w:r>
      <w:r w:rsidR="00820CDE">
        <w:rPr>
          <w:rFonts w:ascii="Arial" w:hAnsi="Arial" w:cs="Arial"/>
        </w:rPr>
        <w:t xml:space="preserve">should not be connected </w:t>
      </w:r>
      <w:r w:rsidR="00F260B4" w:rsidRPr="00F260B4">
        <w:rPr>
          <w:rFonts w:ascii="Arial" w:hAnsi="Arial" w:cs="Arial"/>
        </w:rPr>
        <w:t>to wheels, footrests, armrest</w:t>
      </w:r>
      <w:r w:rsidR="00820CDE">
        <w:rPr>
          <w:rFonts w:ascii="Arial" w:hAnsi="Arial" w:cs="Arial"/>
        </w:rPr>
        <w:t>s,</w:t>
      </w:r>
      <w:r w:rsidR="00F260B4" w:rsidRPr="00F260B4">
        <w:rPr>
          <w:rFonts w:ascii="Arial" w:hAnsi="Arial" w:cs="Arial"/>
        </w:rPr>
        <w:t xml:space="preserve"> or any detachable or flexible parts of the wheelchair. </w:t>
      </w:r>
      <w:r w:rsidR="0068669C">
        <w:rPr>
          <w:rFonts w:ascii="Arial" w:hAnsi="Arial" w:cs="Arial"/>
        </w:rPr>
        <w:t>T</w:t>
      </w:r>
      <w:r w:rsidR="00F260B4" w:rsidRPr="00F260B4">
        <w:rPr>
          <w:rFonts w:ascii="Arial" w:hAnsi="Arial" w:cs="Arial"/>
        </w:rPr>
        <w:t xml:space="preserve">he straps </w:t>
      </w:r>
      <w:r w:rsidR="0068669C">
        <w:rPr>
          <w:rFonts w:ascii="Arial" w:hAnsi="Arial" w:cs="Arial"/>
        </w:rPr>
        <w:t xml:space="preserve">should not </w:t>
      </w:r>
      <w:r w:rsidR="00E95BD5">
        <w:rPr>
          <w:rFonts w:ascii="Arial" w:hAnsi="Arial" w:cs="Arial"/>
        </w:rPr>
        <w:t>pass</w:t>
      </w:r>
      <w:r w:rsidR="0068669C">
        <w:rPr>
          <w:rFonts w:ascii="Arial" w:hAnsi="Arial" w:cs="Arial"/>
        </w:rPr>
        <w:t xml:space="preserve"> </w:t>
      </w:r>
      <w:r w:rsidR="00F260B4" w:rsidRPr="00F260B4">
        <w:rPr>
          <w:rFonts w:ascii="Arial" w:hAnsi="Arial" w:cs="Arial"/>
        </w:rPr>
        <w:t xml:space="preserve">through the rear spokes. </w:t>
      </w:r>
      <w:r w:rsidR="00E95BD5">
        <w:rPr>
          <w:rFonts w:ascii="Arial" w:hAnsi="Arial" w:cs="Arial"/>
        </w:rPr>
        <w:t>T</w:t>
      </w:r>
      <w:r w:rsidR="00BC5D81">
        <w:rPr>
          <w:rFonts w:ascii="Arial" w:hAnsi="Arial" w:cs="Arial"/>
        </w:rPr>
        <w:t>ightened tiedown strap</w:t>
      </w:r>
      <w:r w:rsidR="00E95BD5">
        <w:rPr>
          <w:rFonts w:ascii="Arial" w:hAnsi="Arial" w:cs="Arial"/>
        </w:rPr>
        <w:t>s</w:t>
      </w:r>
      <w:r w:rsidR="00BC5D81">
        <w:rPr>
          <w:rFonts w:ascii="Arial" w:hAnsi="Arial" w:cs="Arial"/>
        </w:rPr>
        <w:t xml:space="preserve"> must form a straight line at a 45-degree</w:t>
      </w:r>
      <w:r w:rsidR="00E95BD5">
        <w:rPr>
          <w:rFonts w:ascii="Arial" w:hAnsi="Arial" w:cs="Arial"/>
        </w:rPr>
        <w:t xml:space="preserve"> angle with no slack</w:t>
      </w:r>
      <w:r w:rsidR="00BC5D81">
        <w:rPr>
          <w:rFonts w:ascii="Arial" w:hAnsi="Arial" w:cs="Arial"/>
        </w:rPr>
        <w:t xml:space="preserve">.  </w:t>
      </w:r>
    </w:p>
    <w:p w14:paraId="1CF3AACE" w14:textId="160540BB" w:rsidR="0068669C" w:rsidRDefault="0068669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Loose tiedown straps should be stored when not in use.  Tracks should be </w:t>
      </w:r>
      <w:r w:rsidR="00E95BD5">
        <w:rPr>
          <w:rFonts w:ascii="Arial" w:hAnsi="Arial" w:cs="Arial"/>
        </w:rPr>
        <w:t xml:space="preserve">kept </w:t>
      </w:r>
      <w:r>
        <w:rPr>
          <w:rFonts w:ascii="Arial" w:hAnsi="Arial" w:cs="Arial"/>
        </w:rPr>
        <w:t>clean and free of dirt and debris.</w:t>
      </w:r>
    </w:p>
    <w:p w14:paraId="02971A15" w14:textId="54826B5C" w:rsidR="00E95BD5" w:rsidRDefault="00E95BD5" w:rsidP="00E95BD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Transit s</w:t>
      </w:r>
      <w:r w:rsidRPr="00FA283C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 xml:space="preserve">cannot be denied </w:t>
      </w:r>
      <w:r w:rsidRPr="00FA283C">
        <w:rPr>
          <w:rFonts w:ascii="Arial" w:hAnsi="Arial" w:cs="Arial"/>
        </w:rPr>
        <w:t>to passengers in wheelchair</w:t>
      </w:r>
      <w:r>
        <w:rPr>
          <w:rFonts w:ascii="Arial" w:hAnsi="Arial" w:cs="Arial"/>
        </w:rPr>
        <w:t>s</w:t>
      </w:r>
      <w:r w:rsidRPr="00FA283C">
        <w:rPr>
          <w:rFonts w:ascii="Arial" w:hAnsi="Arial" w:cs="Arial"/>
        </w:rPr>
        <w:t xml:space="preserve"> or mobility device</w:t>
      </w:r>
      <w:r>
        <w:rPr>
          <w:rFonts w:ascii="Arial" w:hAnsi="Arial" w:cs="Arial"/>
        </w:rPr>
        <w:t>s even</w:t>
      </w:r>
      <w:r w:rsidRPr="00FA283C">
        <w:rPr>
          <w:rFonts w:ascii="Arial" w:hAnsi="Arial" w:cs="Arial"/>
        </w:rPr>
        <w:t xml:space="preserve"> if the</w:t>
      </w:r>
      <w:r>
        <w:rPr>
          <w:rFonts w:ascii="Arial" w:hAnsi="Arial" w:cs="Arial"/>
        </w:rPr>
        <w:t>y</w:t>
      </w:r>
      <w:r w:rsidRPr="00FA283C">
        <w:rPr>
          <w:rFonts w:ascii="Arial" w:hAnsi="Arial" w:cs="Arial"/>
        </w:rPr>
        <w:t xml:space="preserve"> cannot be secured to the satisfaction of the </w:t>
      </w:r>
      <w:r w:rsidR="0032437A">
        <w:rPr>
          <w:rFonts w:ascii="Arial" w:hAnsi="Arial" w:cs="Arial"/>
        </w:rPr>
        <w:t>D</w:t>
      </w:r>
      <w:r w:rsidRPr="00FA283C">
        <w:rPr>
          <w:rFonts w:ascii="Arial" w:hAnsi="Arial" w:cs="Arial"/>
        </w:rPr>
        <w:t>river.</w:t>
      </w:r>
      <w:r>
        <w:rPr>
          <w:rFonts w:ascii="Arial" w:hAnsi="Arial" w:cs="Arial"/>
        </w:rPr>
        <w:t xml:space="preserve"> The </w:t>
      </w:r>
      <w:r w:rsidR="0032437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 is expected to make every effort to secure the wheelchair or mobility device before asking the passenger to transfer to a regular seat. </w:t>
      </w:r>
      <w:r w:rsidR="007A2F25">
        <w:rPr>
          <w:rFonts w:ascii="Arial" w:hAnsi="Arial" w:cs="Arial"/>
        </w:rPr>
        <w:t>However, t</w:t>
      </w:r>
      <w:r>
        <w:rPr>
          <w:rFonts w:ascii="Arial" w:hAnsi="Arial" w:cs="Arial"/>
        </w:rPr>
        <w:t xml:space="preserve">he </w:t>
      </w:r>
      <w:r w:rsidR="0032437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 cannot require a seat transfer if proper securement is not possible. </w:t>
      </w:r>
    </w:p>
    <w:p w14:paraId="42199896" w14:textId="6AFF9A6A" w:rsidR="00BC5D81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620A429C" w:rsidR="00430F6E" w:rsidRPr="00430F6E" w:rsidRDefault="002E306B" w:rsidP="00BC5D81">
      <w:pPr>
        <w:spacing w:after="240"/>
        <w:jc w:val="both"/>
        <w:rPr>
          <w:rFonts w:ascii="Arial" w:hAnsi="Arial" w:cs="Arial"/>
        </w:rPr>
      </w:pPr>
      <w:r w:rsidRPr="00FA283C">
        <w:rPr>
          <w:rFonts w:ascii="Arial" w:hAnsi="Arial" w:cs="Arial"/>
        </w:rPr>
        <w:t xml:space="preserve">The </w:t>
      </w:r>
      <w:r w:rsidR="00CE706B" w:rsidRPr="00FA283C">
        <w:rPr>
          <w:rFonts w:ascii="Arial" w:hAnsi="Arial" w:cs="Arial"/>
        </w:rPr>
        <w:t>Transit</w:t>
      </w:r>
      <w:r w:rsidR="007F201E" w:rsidRPr="00FA283C">
        <w:rPr>
          <w:rFonts w:ascii="Arial" w:hAnsi="Arial" w:cs="Arial"/>
        </w:rPr>
        <w:t xml:space="preserve"> Director</w:t>
      </w:r>
      <w:r w:rsidRPr="00FA283C">
        <w:rPr>
          <w:rFonts w:ascii="Arial" w:hAnsi="Arial" w:cs="Arial"/>
        </w:rPr>
        <w:t xml:space="preserve"> </w:t>
      </w:r>
      <w:r w:rsidR="00FA283C" w:rsidRPr="00FA283C">
        <w:rPr>
          <w:rFonts w:ascii="Arial" w:hAnsi="Arial" w:cs="Arial"/>
        </w:rPr>
        <w:t>is responsible</w:t>
      </w:r>
      <w:r w:rsidR="00FA283C">
        <w:rPr>
          <w:rFonts w:ascii="Arial" w:hAnsi="Arial" w:cs="Arial"/>
        </w:rPr>
        <w:t xml:space="preserve"> for </w:t>
      </w:r>
      <w:r w:rsidR="0068669C">
        <w:rPr>
          <w:rFonts w:ascii="Arial" w:hAnsi="Arial" w:cs="Arial"/>
        </w:rPr>
        <w:t xml:space="preserve">training </w:t>
      </w:r>
      <w:r w:rsidR="0032437A">
        <w:rPr>
          <w:rFonts w:ascii="Arial" w:hAnsi="Arial" w:cs="Arial"/>
        </w:rPr>
        <w:t>D</w:t>
      </w:r>
      <w:r w:rsidR="00FA283C">
        <w:rPr>
          <w:rFonts w:ascii="Arial" w:hAnsi="Arial" w:cs="Arial"/>
        </w:rPr>
        <w:t xml:space="preserve">rivers </w:t>
      </w:r>
      <w:r w:rsidR="0068669C">
        <w:rPr>
          <w:rFonts w:ascii="Arial" w:hAnsi="Arial" w:cs="Arial"/>
        </w:rPr>
        <w:t>to properly secure wheelchairs and mobility devices.  Drivers are responsible for ensuring that all passengers and their devices are properly secured.</w:t>
      </w:r>
      <w:r w:rsidR="00FA283C">
        <w:rPr>
          <w:rFonts w:ascii="Arial" w:hAnsi="Arial" w:cs="Arial"/>
        </w:rPr>
        <w:t xml:space="preserve"> 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7A14" w14:textId="48E40413" w:rsidR="003D0C88" w:rsidRDefault="003D0C88" w:rsidP="003D0C8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S-5</w:t>
    </w:r>
  </w:p>
  <w:p w14:paraId="2D0816F3" w14:textId="77777777" w:rsidR="003D0C88" w:rsidRDefault="003D0C88" w:rsidP="003D0C8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8FE9E06" w14:textId="77777777" w:rsidR="003D0C88" w:rsidRDefault="003D0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3173A"/>
    <w:rsid w:val="00166E25"/>
    <w:rsid w:val="002A5B92"/>
    <w:rsid w:val="002E306B"/>
    <w:rsid w:val="0032437A"/>
    <w:rsid w:val="003C657E"/>
    <w:rsid w:val="003D0C88"/>
    <w:rsid w:val="00430F6E"/>
    <w:rsid w:val="00570FD3"/>
    <w:rsid w:val="00572282"/>
    <w:rsid w:val="005E72B4"/>
    <w:rsid w:val="0068669C"/>
    <w:rsid w:val="006E7A5E"/>
    <w:rsid w:val="00746C07"/>
    <w:rsid w:val="007A2F25"/>
    <w:rsid w:val="007F201E"/>
    <w:rsid w:val="00820CDE"/>
    <w:rsid w:val="00841A36"/>
    <w:rsid w:val="00850722"/>
    <w:rsid w:val="00A83505"/>
    <w:rsid w:val="00BA0653"/>
    <w:rsid w:val="00BB476C"/>
    <w:rsid w:val="00BC5D81"/>
    <w:rsid w:val="00C62194"/>
    <w:rsid w:val="00C72A57"/>
    <w:rsid w:val="00CE706B"/>
    <w:rsid w:val="00E95BD5"/>
    <w:rsid w:val="00EE4BD6"/>
    <w:rsid w:val="00F260B4"/>
    <w:rsid w:val="00FA283C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ED273-D8C2-4253-9889-B5C1794508B4}"/>
</file>

<file path=customXml/itemProps2.xml><?xml version="1.0" encoding="utf-8"?>
<ds:datastoreItem xmlns:ds="http://schemas.openxmlformats.org/officeDocument/2006/customXml" ds:itemID="{E50F96B6-FCB2-4DBD-BF5F-8B2F4FFCA511}"/>
</file>

<file path=customXml/itemProps3.xml><?xml version="1.0" encoding="utf-8"?>
<ds:datastoreItem xmlns:ds="http://schemas.openxmlformats.org/officeDocument/2006/customXml" ds:itemID="{99EC5E9A-CF8F-4E9D-A53D-EFE350791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449</Words>
  <Characters>2488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